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financijskih sredstava iz javnih </w:t>
            </w:r>
            <w:r w:rsidR="00A979C1">
              <w:rPr>
                <w:rFonts w:asciiTheme="minorHAnsi" w:hAnsiTheme="minorHAnsi"/>
                <w:szCs w:val="22"/>
              </w:rPr>
              <w:t>izvora, a prema ugovorima iz 2019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A979C1">
              <w:rPr>
                <w:rFonts w:asciiTheme="minorHAnsi" w:hAnsiTheme="minorHAnsi"/>
                <w:szCs w:val="22"/>
              </w:rPr>
              <w:t xml:space="preserve"> i 2020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="00A979C1">
              <w:rPr>
                <w:rFonts w:asciiTheme="minorHAnsi" w:hAnsiTheme="minorHAnsi"/>
                <w:szCs w:val="22"/>
              </w:rPr>
              <w:t>2019./2020</w:t>
            </w:r>
            <w:bookmarkStart w:id="0" w:name="_GoBack"/>
            <w:bookmarkEnd w:id="0"/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A979C1">
    <w:pPr>
      <w:pStyle w:val="Zaglavlje"/>
    </w:pPr>
    <w:r>
      <w:rPr>
        <w:noProof/>
        <w:lang w:val="hr-HR" w:eastAsia="hr-HR"/>
      </w:rPr>
      <w:pict>
        <v:group id="Group 7" o:spid="_x0000_s18438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8440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18437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A979C1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6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18433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8435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184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979C1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Lara</cp:lastModifiedBy>
  <cp:revision>8</cp:revision>
  <dcterms:created xsi:type="dcterms:W3CDTF">2018-01-18T08:13:00Z</dcterms:created>
  <dcterms:modified xsi:type="dcterms:W3CDTF">2021-01-21T09:26:00Z</dcterms:modified>
</cp:coreProperties>
</file>